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6303" w:rsidRDefault="005B4F21">
      <w:pPr>
        <w:rPr>
          <w:rFonts w:ascii="Arial" w:hAnsi="Arial" w:cs="Arial"/>
          <w:b/>
          <w:sz w:val="28"/>
          <w:szCs w:val="28"/>
        </w:rPr>
      </w:pPr>
      <w:r w:rsidRPr="00BD22F8">
        <w:rPr>
          <w:rFonts w:ascii="Arial" w:hAnsi="Arial" w:cs="Arial"/>
          <w:b/>
          <w:noProof/>
          <w:sz w:val="28"/>
          <w:szCs w:val="28"/>
        </w:rPr>
        <w:drawing>
          <wp:anchor distT="36576" distB="36576" distL="36576" distR="36576" simplePos="0" relativeHeight="251659264" behindDoc="0" locked="0" layoutInCell="1" allowOverlap="1" wp14:anchorId="6A7FF019" wp14:editId="64A5B383">
            <wp:simplePos x="0" y="0"/>
            <wp:positionH relativeFrom="margin">
              <wp:align>right</wp:align>
            </wp:positionH>
            <wp:positionV relativeFrom="paragraph">
              <wp:posOffset>9170</wp:posOffset>
            </wp:positionV>
            <wp:extent cx="1059180" cy="869315"/>
            <wp:effectExtent l="0" t="0" r="762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9180" cy="8693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E10D34" w:rsidRPr="00BD22F8" w:rsidRDefault="00BB5FCC">
      <w:pPr>
        <w:rPr>
          <w:rFonts w:ascii="Arial" w:hAnsi="Arial" w:cs="Arial"/>
          <w:b/>
          <w:sz w:val="28"/>
          <w:szCs w:val="28"/>
        </w:rPr>
      </w:pPr>
      <w:r>
        <w:rPr>
          <w:rFonts w:ascii="Arial" w:hAnsi="Arial" w:cs="Arial"/>
          <w:b/>
          <w:sz w:val="28"/>
          <w:szCs w:val="28"/>
        </w:rPr>
        <w:t>Domestic Abuse</w:t>
      </w:r>
    </w:p>
    <w:p w:rsidR="00AE166F" w:rsidRPr="00AE166F" w:rsidRDefault="00AE166F" w:rsidP="00AE166F">
      <w:pPr>
        <w:spacing w:after="0" w:line="240" w:lineRule="auto"/>
        <w:outlineLvl w:val="1"/>
        <w:rPr>
          <w:rFonts w:ascii="GarageGothicBold-fallback" w:eastAsia="Times New Roman" w:hAnsi="GarageGothicBold-fallback" w:cs="Times New Roman"/>
          <w:b/>
          <w:bCs/>
          <w:color w:val="000000" w:themeColor="text1"/>
          <w:sz w:val="36"/>
          <w:szCs w:val="36"/>
          <w:lang w:eastAsia="en-GB"/>
        </w:rPr>
      </w:pPr>
    </w:p>
    <w:p w:rsidR="00BB5FCC" w:rsidRPr="00BB5FCC" w:rsidRDefault="00BB5FCC" w:rsidP="00BB5FCC">
      <w:pPr>
        <w:shd w:val="clear" w:color="auto" w:fill="FFFFFF"/>
        <w:spacing w:after="300" w:line="360" w:lineRule="atLeast"/>
        <w:rPr>
          <w:rFonts w:ascii="Arial" w:eastAsia="Times New Roman" w:hAnsi="Arial" w:cs="Arial"/>
          <w:color w:val="000000"/>
          <w:sz w:val="28"/>
          <w:szCs w:val="28"/>
          <w:lang w:eastAsia="en-GB"/>
        </w:rPr>
      </w:pPr>
      <w:r w:rsidRPr="00BB5FCC">
        <w:rPr>
          <w:rFonts w:ascii="Arial" w:eastAsia="Times New Roman" w:hAnsi="Arial" w:cs="Arial"/>
          <w:color w:val="000000"/>
          <w:sz w:val="28"/>
          <w:szCs w:val="28"/>
          <w:lang w:eastAsia="en-GB"/>
        </w:rPr>
        <w:t>Domestic abuse is any type of controlling, coercive, threatening behaviour, violence or abuse between people who are, or who have been in a relationship, regardless of gender or sexuality. It can also happen between adults who are related to one another.</w:t>
      </w:r>
    </w:p>
    <w:p w:rsidR="00BB5FCC" w:rsidRPr="00BB5FCC" w:rsidRDefault="00BB5FCC" w:rsidP="00BB5FCC">
      <w:pPr>
        <w:shd w:val="clear" w:color="auto" w:fill="FFFFFF"/>
        <w:spacing w:after="300" w:line="360" w:lineRule="atLeast"/>
        <w:rPr>
          <w:rFonts w:ascii="Arial" w:eastAsia="Times New Roman" w:hAnsi="Arial" w:cs="Arial"/>
          <w:color w:val="000000"/>
          <w:sz w:val="28"/>
          <w:szCs w:val="28"/>
          <w:lang w:eastAsia="en-GB"/>
        </w:rPr>
      </w:pPr>
      <w:r w:rsidRPr="00BB5FCC">
        <w:rPr>
          <w:rFonts w:ascii="Arial" w:eastAsia="Times New Roman" w:hAnsi="Arial" w:cs="Arial"/>
          <w:color w:val="000000"/>
          <w:sz w:val="28"/>
          <w:szCs w:val="28"/>
          <w:lang w:eastAsia="en-GB"/>
        </w:rPr>
        <w:t>Domestic abuse can include:</w:t>
      </w:r>
    </w:p>
    <w:p w:rsidR="00BB5FCC" w:rsidRPr="00BB5FCC" w:rsidRDefault="00BB5FCC" w:rsidP="00BB5FCC">
      <w:pPr>
        <w:numPr>
          <w:ilvl w:val="0"/>
          <w:numId w:val="11"/>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BB5FCC">
        <w:rPr>
          <w:rFonts w:ascii="Arial" w:eastAsia="Times New Roman" w:hAnsi="Arial" w:cs="Arial"/>
          <w:b/>
          <w:bCs/>
          <w:color w:val="000000"/>
          <w:sz w:val="28"/>
          <w:szCs w:val="28"/>
          <w:lang w:eastAsia="en-GB"/>
        </w:rPr>
        <w:t>coercive control</w:t>
      </w:r>
      <w:r w:rsidRPr="00BB5FCC">
        <w:rPr>
          <w:rFonts w:ascii="Arial" w:eastAsia="Times New Roman" w:hAnsi="Arial" w:cs="Arial"/>
          <w:color w:val="000000"/>
          <w:sz w:val="28"/>
          <w:szCs w:val="28"/>
          <w:lang w:eastAsia="en-GB"/>
        </w:rPr>
        <w:t> such as being told where to go and what to wear or being isolated from friends and family</w:t>
      </w:r>
    </w:p>
    <w:p w:rsidR="00BB5FCC" w:rsidRPr="00BB5FCC" w:rsidRDefault="00BB5FCC" w:rsidP="00BB5FCC">
      <w:pPr>
        <w:numPr>
          <w:ilvl w:val="0"/>
          <w:numId w:val="11"/>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BB5FCC">
        <w:rPr>
          <w:rFonts w:ascii="Arial" w:eastAsia="Times New Roman" w:hAnsi="Arial" w:cs="Arial"/>
          <w:b/>
          <w:bCs/>
          <w:color w:val="000000"/>
          <w:sz w:val="28"/>
          <w:szCs w:val="28"/>
          <w:lang w:eastAsia="en-GB"/>
        </w:rPr>
        <w:t>physical abuse</w:t>
      </w:r>
      <w:r w:rsidRPr="00BB5FCC">
        <w:rPr>
          <w:rFonts w:ascii="Arial" w:eastAsia="Times New Roman" w:hAnsi="Arial" w:cs="Arial"/>
          <w:color w:val="000000"/>
          <w:sz w:val="28"/>
          <w:szCs w:val="28"/>
          <w:lang w:eastAsia="en-GB"/>
        </w:rPr>
        <w:t> such as being punched, kicked, cut, or being hit with an object</w:t>
      </w:r>
    </w:p>
    <w:p w:rsidR="00BB5FCC" w:rsidRPr="00BB5FCC" w:rsidRDefault="00BB5FCC" w:rsidP="00BB5FCC">
      <w:pPr>
        <w:numPr>
          <w:ilvl w:val="0"/>
          <w:numId w:val="11"/>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BB5FCC">
        <w:rPr>
          <w:rFonts w:ascii="Arial" w:eastAsia="Times New Roman" w:hAnsi="Arial" w:cs="Arial"/>
          <w:b/>
          <w:bCs/>
          <w:color w:val="000000"/>
          <w:sz w:val="28"/>
          <w:szCs w:val="28"/>
          <w:lang w:eastAsia="en-GB"/>
        </w:rPr>
        <w:t>emotional abuse</w:t>
      </w:r>
      <w:r w:rsidRPr="00BB5FCC">
        <w:rPr>
          <w:rFonts w:ascii="Arial" w:eastAsia="Times New Roman" w:hAnsi="Arial" w:cs="Arial"/>
          <w:color w:val="000000"/>
          <w:sz w:val="28"/>
          <w:szCs w:val="28"/>
          <w:lang w:eastAsia="en-GB"/>
        </w:rPr>
        <w:t> such as being constantly undermined, sworn at, intimidated, ridiculed, harassed, or threatened with harm or death</w:t>
      </w:r>
    </w:p>
    <w:p w:rsidR="00BB5FCC" w:rsidRPr="00BB5FCC" w:rsidRDefault="00BB5FCC" w:rsidP="00BB5FCC">
      <w:pPr>
        <w:numPr>
          <w:ilvl w:val="0"/>
          <w:numId w:val="11"/>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BB5FCC">
        <w:rPr>
          <w:rFonts w:ascii="Arial" w:eastAsia="Times New Roman" w:hAnsi="Arial" w:cs="Arial"/>
          <w:b/>
          <w:bCs/>
          <w:color w:val="000000"/>
          <w:sz w:val="28"/>
          <w:szCs w:val="28"/>
          <w:lang w:eastAsia="en-GB"/>
        </w:rPr>
        <w:t>sexual abuse and rape</w:t>
      </w:r>
      <w:r w:rsidRPr="00BB5FCC">
        <w:rPr>
          <w:rFonts w:ascii="Arial" w:eastAsia="Times New Roman" w:hAnsi="Arial" w:cs="Arial"/>
          <w:color w:val="000000"/>
          <w:sz w:val="28"/>
          <w:szCs w:val="28"/>
          <w:lang w:eastAsia="en-GB"/>
        </w:rPr>
        <w:t> including within a relationship or being made to have sex with other people</w:t>
      </w:r>
    </w:p>
    <w:p w:rsidR="00BB5FCC" w:rsidRPr="00BB5FCC" w:rsidRDefault="00BB5FCC" w:rsidP="00BB5FCC">
      <w:pPr>
        <w:numPr>
          <w:ilvl w:val="0"/>
          <w:numId w:val="11"/>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BB5FCC">
        <w:rPr>
          <w:rFonts w:ascii="Arial" w:eastAsia="Times New Roman" w:hAnsi="Arial" w:cs="Arial"/>
          <w:b/>
          <w:bCs/>
          <w:color w:val="000000"/>
          <w:sz w:val="28"/>
          <w:szCs w:val="28"/>
          <w:lang w:eastAsia="en-GB"/>
        </w:rPr>
        <w:t>stalking and harassment</w:t>
      </w:r>
      <w:r w:rsidRPr="00BB5FCC">
        <w:rPr>
          <w:rFonts w:ascii="Arial" w:eastAsia="Times New Roman" w:hAnsi="Arial" w:cs="Arial"/>
          <w:color w:val="000000"/>
          <w:sz w:val="28"/>
          <w:szCs w:val="28"/>
          <w:lang w:eastAsia="en-GB"/>
        </w:rPr>
        <w:t> such as being repeatedly followed or spied on, being regularly given unwanted gifts or receiving unwanted communication</w:t>
      </w:r>
    </w:p>
    <w:p w:rsidR="00BB5FCC" w:rsidRPr="00BB5FCC" w:rsidRDefault="00BB5FCC" w:rsidP="00BB5FCC">
      <w:pPr>
        <w:numPr>
          <w:ilvl w:val="0"/>
          <w:numId w:val="11"/>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BB5FCC">
        <w:rPr>
          <w:rFonts w:ascii="Arial" w:eastAsia="Times New Roman" w:hAnsi="Arial" w:cs="Arial"/>
          <w:b/>
          <w:bCs/>
          <w:color w:val="000000"/>
          <w:sz w:val="28"/>
          <w:szCs w:val="28"/>
          <w:lang w:eastAsia="en-GB"/>
        </w:rPr>
        <w:t>economic and financial abuse</w:t>
      </w:r>
      <w:r w:rsidRPr="00BB5FCC">
        <w:rPr>
          <w:rFonts w:ascii="Arial" w:eastAsia="Times New Roman" w:hAnsi="Arial" w:cs="Arial"/>
          <w:color w:val="000000"/>
          <w:sz w:val="28"/>
          <w:szCs w:val="28"/>
          <w:lang w:eastAsia="en-GB"/>
        </w:rPr>
        <w:t> such as having access to money controlled or withheld or being prevented from earning money</w:t>
      </w:r>
    </w:p>
    <w:p w:rsidR="00BB5FCC" w:rsidRPr="00BB5FCC" w:rsidRDefault="00BB5FCC" w:rsidP="00BB5FCC">
      <w:pPr>
        <w:numPr>
          <w:ilvl w:val="0"/>
          <w:numId w:val="11"/>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BB5FCC">
        <w:rPr>
          <w:rFonts w:ascii="Arial" w:eastAsia="Times New Roman" w:hAnsi="Arial" w:cs="Arial"/>
          <w:b/>
          <w:bCs/>
          <w:color w:val="000000"/>
          <w:sz w:val="28"/>
          <w:szCs w:val="28"/>
          <w:lang w:eastAsia="en-GB"/>
        </w:rPr>
        <w:t>technology-facilitated abuse</w:t>
      </w:r>
      <w:r w:rsidRPr="00BB5FCC">
        <w:rPr>
          <w:rFonts w:ascii="Arial" w:eastAsia="Times New Roman" w:hAnsi="Arial" w:cs="Arial"/>
          <w:color w:val="000000"/>
          <w:sz w:val="28"/>
          <w:szCs w:val="28"/>
          <w:lang w:eastAsia="en-GB"/>
        </w:rPr>
        <w:t> such as having messages and emails monitored or deleted, constantly being sent messages or calls, or being tracked via device location</w:t>
      </w:r>
    </w:p>
    <w:p w:rsidR="00A70BAA" w:rsidRPr="00A70BAA" w:rsidRDefault="00A70BAA" w:rsidP="00A70BAA">
      <w:pPr>
        <w:pStyle w:val="Heading4"/>
        <w:shd w:val="clear" w:color="auto" w:fill="FFFFFF"/>
        <w:spacing w:before="0"/>
        <w:rPr>
          <w:rFonts w:ascii="Arial" w:eastAsia="Times New Roman" w:hAnsi="Arial" w:cs="Arial"/>
          <w:b/>
          <w:bCs/>
          <w:i w:val="0"/>
          <w:iCs w:val="0"/>
          <w:color w:val="auto"/>
          <w:sz w:val="28"/>
          <w:szCs w:val="28"/>
          <w:lang w:eastAsia="en-GB"/>
        </w:rPr>
      </w:pPr>
    </w:p>
    <w:p w:rsidR="00AF264B" w:rsidRPr="00AF264B" w:rsidRDefault="00AF264B" w:rsidP="00AF264B">
      <w:pPr>
        <w:shd w:val="clear" w:color="auto" w:fill="FFFFFF"/>
        <w:spacing w:before="100" w:beforeAutospacing="1" w:after="100" w:afterAutospacing="1" w:line="240" w:lineRule="auto"/>
        <w:outlineLvl w:val="1"/>
        <w:rPr>
          <w:rFonts w:ascii="Arial" w:eastAsia="Times New Roman" w:hAnsi="Arial" w:cs="Arial"/>
          <w:b/>
          <w:bCs/>
          <w:color w:val="000000"/>
          <w:sz w:val="28"/>
          <w:szCs w:val="28"/>
          <w:lang w:eastAsia="en-GB"/>
        </w:rPr>
      </w:pPr>
      <w:r w:rsidRPr="00AF264B">
        <w:rPr>
          <w:rFonts w:ascii="Arial" w:eastAsia="Times New Roman" w:hAnsi="Arial" w:cs="Arial"/>
          <w:b/>
          <w:bCs/>
          <w:color w:val="000000"/>
          <w:sz w:val="28"/>
          <w:szCs w:val="28"/>
          <w:lang w:eastAsia="en-GB"/>
        </w:rPr>
        <w:t>Witnessing and experiencing domestic abuse</w:t>
      </w:r>
    </w:p>
    <w:p w:rsidR="00AF264B" w:rsidRPr="00AF264B" w:rsidRDefault="00AF264B" w:rsidP="00AF264B">
      <w:pPr>
        <w:shd w:val="clear" w:color="auto" w:fill="FFFFFF"/>
        <w:spacing w:after="300" w:line="360" w:lineRule="atLeast"/>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Domestic abuse always has an impact on children. Being exposed to domestic abuse in childhood is child abuse. Children and young people may experience domestic abuse both directly and indirectly.</w:t>
      </w:r>
    </w:p>
    <w:p w:rsidR="00AF264B" w:rsidRPr="00AF264B" w:rsidRDefault="00AF264B" w:rsidP="00AF264B">
      <w:pPr>
        <w:shd w:val="clear" w:color="auto" w:fill="FFFFFF"/>
        <w:spacing w:after="300" w:line="360" w:lineRule="atLeast"/>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Children and young people may experience:</w:t>
      </w:r>
    </w:p>
    <w:p w:rsidR="00AF264B" w:rsidRPr="00AF264B" w:rsidRDefault="00AF264B" w:rsidP="00AF264B">
      <w:pPr>
        <w:numPr>
          <w:ilvl w:val="0"/>
          <w:numId w:val="12"/>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not getting the care and support they need from their parents or carers as a result of the abuse</w:t>
      </w:r>
    </w:p>
    <w:p w:rsidR="00AF264B" w:rsidRPr="00AF264B" w:rsidRDefault="00AF264B" w:rsidP="00AF264B">
      <w:pPr>
        <w:numPr>
          <w:ilvl w:val="0"/>
          <w:numId w:val="12"/>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hearing the abuse from another room</w:t>
      </w:r>
    </w:p>
    <w:p w:rsidR="00AF264B" w:rsidRPr="00AF264B" w:rsidRDefault="00AF264B" w:rsidP="00AF264B">
      <w:pPr>
        <w:numPr>
          <w:ilvl w:val="0"/>
          <w:numId w:val="12"/>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seeing someone they care about being injured and/or distressed</w:t>
      </w:r>
    </w:p>
    <w:p w:rsidR="00AF264B" w:rsidRPr="00AF264B" w:rsidRDefault="00AF264B" w:rsidP="00AF264B">
      <w:pPr>
        <w:numPr>
          <w:ilvl w:val="0"/>
          <w:numId w:val="12"/>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lastRenderedPageBreak/>
        <w:t>finding damage to their home environment like broken furniture</w:t>
      </w:r>
    </w:p>
    <w:p w:rsidR="00AF264B" w:rsidRPr="00AF264B" w:rsidRDefault="00AF264B" w:rsidP="00AF264B">
      <w:pPr>
        <w:numPr>
          <w:ilvl w:val="0"/>
          <w:numId w:val="12"/>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being hurt from being caught up in or trying to stop the abuse</w:t>
      </w:r>
    </w:p>
    <w:p w:rsidR="00AF264B" w:rsidRPr="00AF264B" w:rsidRDefault="00AF264B" w:rsidP="00AF264B">
      <w:pPr>
        <w:numPr>
          <w:ilvl w:val="0"/>
          <w:numId w:val="12"/>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being denied access to parts of their home, such as rooms being locked</w:t>
      </w:r>
    </w:p>
    <w:p w:rsidR="00AF264B" w:rsidRPr="00AF264B" w:rsidRDefault="00AF264B" w:rsidP="00AF264B">
      <w:pPr>
        <w:numPr>
          <w:ilvl w:val="0"/>
          <w:numId w:val="12"/>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being forced out of or losing their home</w:t>
      </w:r>
    </w:p>
    <w:p w:rsidR="00A70BAA" w:rsidRDefault="00A70BAA" w:rsidP="00A70BAA">
      <w:pPr>
        <w:shd w:val="clear" w:color="auto" w:fill="FFFFFF"/>
        <w:spacing w:after="0" w:line="240" w:lineRule="auto"/>
        <w:rPr>
          <w:rFonts w:ascii="Arial" w:eastAsia="Times New Roman" w:hAnsi="Arial" w:cs="Arial"/>
          <w:sz w:val="28"/>
          <w:szCs w:val="28"/>
          <w:lang w:eastAsia="en-GB"/>
        </w:rPr>
      </w:pPr>
    </w:p>
    <w:p w:rsidR="00AF264B" w:rsidRPr="00AF264B" w:rsidRDefault="00AF264B" w:rsidP="00AF264B">
      <w:pPr>
        <w:shd w:val="clear" w:color="auto" w:fill="FFFFFF"/>
        <w:spacing w:after="100" w:afterAutospacing="1" w:line="240" w:lineRule="auto"/>
        <w:outlineLvl w:val="1"/>
        <w:rPr>
          <w:rFonts w:ascii="Arial" w:eastAsia="Times New Roman" w:hAnsi="Arial" w:cs="Arial"/>
          <w:b/>
          <w:bCs/>
          <w:color w:val="000000"/>
          <w:sz w:val="28"/>
          <w:szCs w:val="28"/>
          <w:lang w:eastAsia="en-GB"/>
        </w:rPr>
      </w:pPr>
      <w:r w:rsidRPr="00AF264B">
        <w:rPr>
          <w:rFonts w:ascii="Arial" w:eastAsia="Times New Roman" w:hAnsi="Arial" w:cs="Arial"/>
          <w:b/>
          <w:bCs/>
          <w:color w:val="000000"/>
          <w:sz w:val="28"/>
          <w:szCs w:val="28"/>
          <w:lang w:eastAsia="en-GB"/>
        </w:rPr>
        <w:t>I</w:t>
      </w:r>
      <w:r w:rsidRPr="00AF264B">
        <w:rPr>
          <w:rFonts w:ascii="Arial" w:eastAsia="Times New Roman" w:hAnsi="Arial" w:cs="Arial"/>
          <w:b/>
          <w:bCs/>
          <w:color w:val="000000"/>
          <w:sz w:val="28"/>
          <w:szCs w:val="28"/>
          <w:lang w:eastAsia="en-GB"/>
        </w:rPr>
        <w:t>mpact of domestic abuse</w:t>
      </w:r>
    </w:p>
    <w:p w:rsidR="00AF264B" w:rsidRPr="00AF264B" w:rsidRDefault="00AF264B" w:rsidP="00AF264B">
      <w:pPr>
        <w:shd w:val="clear" w:color="auto" w:fill="FFFFFF"/>
        <w:spacing w:after="300" w:line="360" w:lineRule="atLeast"/>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 xml:space="preserve">Domestic abuse undermines a child's basic need for safety and security. It can have a serious effect on their behaviour, brain development, education outcomes and overall wellbeing (Holt, Buckley and Whelan, 2008; Stanley, 2011; </w:t>
      </w:r>
      <w:proofErr w:type="spellStart"/>
      <w:r w:rsidRPr="00AF264B">
        <w:rPr>
          <w:rFonts w:ascii="Arial" w:eastAsia="Times New Roman" w:hAnsi="Arial" w:cs="Arial"/>
          <w:color w:val="000000"/>
          <w:sz w:val="28"/>
          <w:szCs w:val="28"/>
          <w:lang w:eastAsia="en-GB"/>
        </w:rPr>
        <w:t>Szilassy</w:t>
      </w:r>
      <w:proofErr w:type="spellEnd"/>
      <w:r w:rsidRPr="00AF264B">
        <w:rPr>
          <w:rFonts w:ascii="Arial" w:eastAsia="Times New Roman" w:hAnsi="Arial" w:cs="Arial"/>
          <w:color w:val="000000"/>
          <w:sz w:val="28"/>
          <w:szCs w:val="28"/>
          <w:lang w:eastAsia="en-GB"/>
        </w:rPr>
        <w:t xml:space="preserve"> et al, 2017).</w:t>
      </w:r>
    </w:p>
    <w:p w:rsidR="00AF264B" w:rsidRPr="00AF264B" w:rsidRDefault="00AF264B" w:rsidP="00AF264B">
      <w:pPr>
        <w:shd w:val="clear" w:color="auto" w:fill="FFFFFF"/>
        <w:spacing w:before="100" w:beforeAutospacing="1" w:after="100" w:afterAutospacing="1" w:line="240" w:lineRule="auto"/>
        <w:outlineLvl w:val="2"/>
        <w:rPr>
          <w:rFonts w:ascii="Arial" w:eastAsia="Times New Roman" w:hAnsi="Arial" w:cs="Arial"/>
          <w:b/>
          <w:bCs/>
          <w:color w:val="000000"/>
          <w:sz w:val="28"/>
          <w:szCs w:val="28"/>
          <w:lang w:eastAsia="en-GB"/>
        </w:rPr>
      </w:pPr>
      <w:r w:rsidRPr="00AF264B">
        <w:rPr>
          <w:rFonts w:ascii="Arial" w:eastAsia="Times New Roman" w:hAnsi="Arial" w:cs="Arial"/>
          <w:b/>
          <w:bCs/>
          <w:color w:val="000000"/>
          <w:sz w:val="28"/>
          <w:szCs w:val="28"/>
          <w:lang w:eastAsia="en-GB"/>
        </w:rPr>
        <w:t>Psychological effects</w:t>
      </w:r>
    </w:p>
    <w:p w:rsidR="00AF264B" w:rsidRPr="00AF264B" w:rsidRDefault="00AF264B" w:rsidP="00AF264B">
      <w:pPr>
        <w:shd w:val="clear" w:color="auto" w:fill="FFFFFF"/>
        <w:spacing w:after="300" w:line="360" w:lineRule="atLeast"/>
        <w:rPr>
          <w:rFonts w:ascii="Arial" w:eastAsia="Times New Roman" w:hAnsi="Arial" w:cs="Arial"/>
          <w:color w:val="000000"/>
          <w:sz w:val="28"/>
          <w:szCs w:val="28"/>
          <w:lang w:eastAsia="en-GB"/>
        </w:rPr>
      </w:pPr>
      <w:r w:rsidRPr="00AF264B">
        <w:rPr>
          <w:rFonts w:ascii="Arial" w:eastAsia="Times New Roman" w:hAnsi="Arial" w:cs="Arial"/>
          <w:b/>
          <w:bCs/>
          <w:color w:val="000000"/>
          <w:sz w:val="28"/>
          <w:szCs w:val="28"/>
          <w:lang w:eastAsia="en-GB"/>
        </w:rPr>
        <w:t>Psychological effects</w:t>
      </w:r>
      <w:r w:rsidRPr="00AF264B">
        <w:rPr>
          <w:rFonts w:ascii="Arial" w:eastAsia="Times New Roman" w:hAnsi="Arial" w:cs="Arial"/>
          <w:color w:val="000000"/>
          <w:sz w:val="28"/>
          <w:szCs w:val="28"/>
          <w:lang w:eastAsia="en-GB"/>
        </w:rPr>
        <w:t> of experiencing domestic abuse can include: </w:t>
      </w:r>
    </w:p>
    <w:p w:rsidR="00AF264B" w:rsidRPr="00AF264B" w:rsidRDefault="00AF264B" w:rsidP="00AF264B">
      <w:pPr>
        <w:numPr>
          <w:ilvl w:val="0"/>
          <w:numId w:val="13"/>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aggression and challenging behaviour </w:t>
      </w:r>
    </w:p>
    <w:p w:rsidR="00AF264B" w:rsidRPr="00AF264B" w:rsidRDefault="00AF264B" w:rsidP="00AF264B">
      <w:pPr>
        <w:numPr>
          <w:ilvl w:val="0"/>
          <w:numId w:val="13"/>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depression</w:t>
      </w:r>
    </w:p>
    <w:p w:rsidR="00AF264B" w:rsidRPr="00AF264B" w:rsidRDefault="00AF264B" w:rsidP="00AF264B">
      <w:pPr>
        <w:numPr>
          <w:ilvl w:val="0"/>
          <w:numId w:val="13"/>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anxiety - including worrying about a parent’s or carer's safety </w:t>
      </w:r>
    </w:p>
    <w:p w:rsidR="00AF264B" w:rsidRPr="00AF264B" w:rsidRDefault="00AF264B" w:rsidP="00AF264B">
      <w:pPr>
        <w:numPr>
          <w:ilvl w:val="0"/>
          <w:numId w:val="13"/>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changes in mood </w:t>
      </w:r>
    </w:p>
    <w:p w:rsidR="00AF264B" w:rsidRPr="00AF264B" w:rsidRDefault="00AF264B" w:rsidP="00AF264B">
      <w:pPr>
        <w:numPr>
          <w:ilvl w:val="0"/>
          <w:numId w:val="13"/>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difficulty interacting with others </w:t>
      </w:r>
    </w:p>
    <w:p w:rsidR="00AF264B" w:rsidRPr="00AF264B" w:rsidRDefault="00AF264B" w:rsidP="00AF264B">
      <w:pPr>
        <w:numPr>
          <w:ilvl w:val="0"/>
          <w:numId w:val="13"/>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withdrawal</w:t>
      </w:r>
    </w:p>
    <w:p w:rsidR="00AF264B" w:rsidRPr="00AF264B" w:rsidRDefault="00AF264B" w:rsidP="00AF264B">
      <w:pPr>
        <w:numPr>
          <w:ilvl w:val="0"/>
          <w:numId w:val="13"/>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fearfulness, including fear of conflict</w:t>
      </w:r>
    </w:p>
    <w:p w:rsidR="00AF264B" w:rsidRDefault="00AF264B" w:rsidP="00AF264B">
      <w:pPr>
        <w:numPr>
          <w:ilvl w:val="0"/>
          <w:numId w:val="13"/>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suicidal thoughts or feelings</w:t>
      </w:r>
    </w:p>
    <w:p w:rsidR="00AF264B" w:rsidRPr="00AF264B" w:rsidRDefault="00AF264B" w:rsidP="00AF264B">
      <w:pPr>
        <w:shd w:val="clear" w:color="auto" w:fill="FFFFFF"/>
        <w:spacing w:before="100" w:beforeAutospacing="1" w:after="150" w:line="312" w:lineRule="atLeast"/>
        <w:ind w:left="300"/>
        <w:rPr>
          <w:rFonts w:ascii="Arial" w:eastAsia="Times New Roman" w:hAnsi="Arial" w:cs="Arial"/>
          <w:color w:val="000000"/>
          <w:sz w:val="28"/>
          <w:szCs w:val="28"/>
          <w:lang w:eastAsia="en-GB"/>
        </w:rPr>
      </w:pPr>
    </w:p>
    <w:p w:rsidR="00AF264B" w:rsidRPr="00AF264B" w:rsidRDefault="00AF264B" w:rsidP="00AF264B">
      <w:pPr>
        <w:shd w:val="clear" w:color="auto" w:fill="FFFFFF"/>
        <w:spacing w:after="300" w:line="360" w:lineRule="atLeast"/>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Domestic abuse can cause confusing relationships with parents and carers. Children might experience conflicting feelings, including:</w:t>
      </w:r>
    </w:p>
    <w:p w:rsidR="00AF264B" w:rsidRPr="00AF264B" w:rsidRDefault="00AF264B" w:rsidP="00AF264B">
      <w:pPr>
        <w:numPr>
          <w:ilvl w:val="0"/>
          <w:numId w:val="14"/>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not having a strong bond with their parents or carers</w:t>
      </w:r>
    </w:p>
    <w:p w:rsidR="00AF264B" w:rsidRPr="00AF264B" w:rsidRDefault="00AF264B" w:rsidP="00AF264B">
      <w:pPr>
        <w:numPr>
          <w:ilvl w:val="0"/>
          <w:numId w:val="14"/>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hoping an abused parent will leave for safety reasons</w:t>
      </w:r>
    </w:p>
    <w:p w:rsidR="00AF264B" w:rsidRPr="00AF264B" w:rsidRDefault="00AF264B" w:rsidP="00AF264B">
      <w:pPr>
        <w:numPr>
          <w:ilvl w:val="0"/>
          <w:numId w:val="14"/>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worrying about what might happen if their parents or carers separate</w:t>
      </w:r>
    </w:p>
    <w:p w:rsidR="00AF264B" w:rsidRDefault="00AF264B" w:rsidP="00AF264B">
      <w:pPr>
        <w:numPr>
          <w:ilvl w:val="0"/>
          <w:numId w:val="14"/>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being afraid of their parents or carers.</w:t>
      </w:r>
    </w:p>
    <w:p w:rsidR="00AF264B" w:rsidRDefault="00AF264B" w:rsidP="00AF264B">
      <w:pPr>
        <w:shd w:val="clear" w:color="auto" w:fill="FFFFFF"/>
        <w:spacing w:before="100" w:beforeAutospacing="1" w:after="150" w:line="312" w:lineRule="atLeast"/>
        <w:ind w:left="300"/>
        <w:rPr>
          <w:rFonts w:ascii="Arial" w:eastAsia="Times New Roman" w:hAnsi="Arial" w:cs="Arial"/>
          <w:color w:val="000000"/>
          <w:sz w:val="28"/>
          <w:szCs w:val="28"/>
          <w:lang w:eastAsia="en-GB"/>
        </w:rPr>
      </w:pPr>
    </w:p>
    <w:p w:rsidR="00AF264B" w:rsidRPr="00AF264B" w:rsidRDefault="00AF264B" w:rsidP="00AF264B">
      <w:pPr>
        <w:shd w:val="clear" w:color="auto" w:fill="FFFFFF"/>
        <w:spacing w:before="100" w:beforeAutospacing="1" w:after="150" w:line="312" w:lineRule="atLeast"/>
        <w:ind w:left="300"/>
        <w:rPr>
          <w:rFonts w:ascii="Arial" w:eastAsia="Times New Roman" w:hAnsi="Arial" w:cs="Arial"/>
          <w:color w:val="000000"/>
          <w:sz w:val="28"/>
          <w:szCs w:val="28"/>
          <w:lang w:eastAsia="en-GB"/>
        </w:rPr>
      </w:pPr>
    </w:p>
    <w:p w:rsidR="00AF264B" w:rsidRDefault="00AF264B" w:rsidP="00AF264B">
      <w:pPr>
        <w:pStyle w:val="Heading3"/>
        <w:shd w:val="clear" w:color="auto" w:fill="FFFFFF"/>
        <w:rPr>
          <w:rFonts w:ascii="Arial" w:hAnsi="Arial" w:cs="Arial"/>
          <w:color w:val="000000"/>
          <w:sz w:val="28"/>
          <w:szCs w:val="28"/>
        </w:rPr>
      </w:pPr>
      <w:r w:rsidRPr="00AF264B">
        <w:rPr>
          <w:rFonts w:ascii="Arial" w:hAnsi="Arial" w:cs="Arial"/>
          <w:color w:val="000000"/>
          <w:sz w:val="28"/>
          <w:szCs w:val="28"/>
        </w:rPr>
        <w:lastRenderedPageBreak/>
        <w:t>Developmental effects</w:t>
      </w:r>
    </w:p>
    <w:p w:rsidR="00AF264B" w:rsidRPr="00AF264B" w:rsidRDefault="00AF264B" w:rsidP="00AF264B"/>
    <w:p w:rsidR="00AF264B" w:rsidRPr="00AF264B" w:rsidRDefault="00AF264B" w:rsidP="00AF264B">
      <w:pPr>
        <w:pStyle w:val="NormalWeb"/>
        <w:shd w:val="clear" w:color="auto" w:fill="FFFFFF"/>
        <w:spacing w:before="0" w:beforeAutospacing="0" w:after="300" w:afterAutospacing="0" w:line="360" w:lineRule="atLeast"/>
        <w:rPr>
          <w:rFonts w:ascii="Arial" w:hAnsi="Arial" w:cs="Arial"/>
          <w:color w:val="000000"/>
          <w:sz w:val="28"/>
          <w:szCs w:val="28"/>
        </w:rPr>
      </w:pPr>
      <w:r w:rsidRPr="00AF264B">
        <w:rPr>
          <w:rFonts w:ascii="Arial" w:hAnsi="Arial" w:cs="Arial"/>
          <w:color w:val="000000"/>
          <w:sz w:val="28"/>
          <w:szCs w:val="28"/>
        </w:rPr>
        <w:t>Traumatic childhood experiences such as domestic abuse can affect a child’s brain development. This may impact:</w:t>
      </w:r>
    </w:p>
    <w:p w:rsidR="00AF264B" w:rsidRPr="00AF264B" w:rsidRDefault="00AF264B" w:rsidP="00AF264B">
      <w:pPr>
        <w:numPr>
          <w:ilvl w:val="0"/>
          <w:numId w:val="15"/>
        </w:numPr>
        <w:shd w:val="clear" w:color="auto" w:fill="FFFFFF"/>
        <w:spacing w:before="100" w:beforeAutospacing="1" w:after="150" w:line="312" w:lineRule="atLeast"/>
        <w:ind w:left="300"/>
        <w:rPr>
          <w:rFonts w:ascii="Arial" w:hAnsi="Arial" w:cs="Arial"/>
          <w:color w:val="000000"/>
          <w:sz w:val="28"/>
          <w:szCs w:val="28"/>
        </w:rPr>
      </w:pPr>
      <w:r w:rsidRPr="00AF264B">
        <w:rPr>
          <w:rFonts w:ascii="Arial" w:hAnsi="Arial" w:cs="Arial"/>
          <w:color w:val="000000"/>
          <w:sz w:val="28"/>
          <w:szCs w:val="28"/>
        </w:rPr>
        <w:t>executive functioning skills</w:t>
      </w:r>
    </w:p>
    <w:p w:rsidR="00AF264B" w:rsidRPr="00AF264B" w:rsidRDefault="00AF264B" w:rsidP="00AF264B">
      <w:pPr>
        <w:numPr>
          <w:ilvl w:val="0"/>
          <w:numId w:val="15"/>
        </w:numPr>
        <w:shd w:val="clear" w:color="auto" w:fill="FFFFFF"/>
        <w:spacing w:before="100" w:beforeAutospacing="1" w:after="150" w:line="312" w:lineRule="atLeast"/>
        <w:ind w:left="300"/>
        <w:rPr>
          <w:rFonts w:ascii="Arial" w:hAnsi="Arial" w:cs="Arial"/>
          <w:color w:val="000000"/>
          <w:sz w:val="28"/>
          <w:szCs w:val="28"/>
        </w:rPr>
      </w:pPr>
      <w:r w:rsidRPr="00AF264B">
        <w:rPr>
          <w:rFonts w:ascii="Arial" w:hAnsi="Arial" w:cs="Arial"/>
          <w:color w:val="000000"/>
          <w:sz w:val="28"/>
          <w:szCs w:val="28"/>
        </w:rPr>
        <w:t>brain architecture</w:t>
      </w:r>
    </w:p>
    <w:p w:rsidR="00AF264B" w:rsidRPr="00AF264B" w:rsidRDefault="00AF264B" w:rsidP="00AF264B">
      <w:pPr>
        <w:numPr>
          <w:ilvl w:val="0"/>
          <w:numId w:val="15"/>
        </w:numPr>
        <w:shd w:val="clear" w:color="auto" w:fill="FFFFFF"/>
        <w:spacing w:before="100" w:beforeAutospacing="1" w:after="150" w:line="312" w:lineRule="atLeast"/>
        <w:ind w:left="300"/>
        <w:rPr>
          <w:rFonts w:ascii="Arial" w:hAnsi="Arial" w:cs="Arial"/>
          <w:color w:val="000000"/>
          <w:sz w:val="28"/>
          <w:szCs w:val="28"/>
        </w:rPr>
      </w:pPr>
      <w:r w:rsidRPr="00AF264B">
        <w:rPr>
          <w:rFonts w:ascii="Arial" w:hAnsi="Arial" w:cs="Arial"/>
          <w:color w:val="000000"/>
          <w:sz w:val="28"/>
          <w:szCs w:val="28"/>
        </w:rPr>
        <w:t>and lead to overactive stress responses</w:t>
      </w:r>
    </w:p>
    <w:p w:rsidR="00AF264B" w:rsidRDefault="00AF264B" w:rsidP="00AF264B">
      <w:pPr>
        <w:pStyle w:val="Heading2"/>
        <w:shd w:val="clear" w:color="auto" w:fill="FFFFFF"/>
        <w:spacing w:before="0"/>
        <w:rPr>
          <w:rFonts w:ascii="Arial" w:hAnsi="Arial" w:cs="Arial"/>
          <w:color w:val="000000"/>
          <w:sz w:val="28"/>
          <w:szCs w:val="28"/>
        </w:rPr>
      </w:pPr>
    </w:p>
    <w:p w:rsidR="00AF264B" w:rsidRDefault="00AF264B" w:rsidP="00AF264B">
      <w:pPr>
        <w:pStyle w:val="Heading2"/>
        <w:shd w:val="clear" w:color="auto" w:fill="FFFFFF"/>
        <w:spacing w:before="0"/>
        <w:rPr>
          <w:rFonts w:ascii="Arial" w:hAnsi="Arial" w:cs="Arial"/>
          <w:color w:val="000000"/>
          <w:sz w:val="28"/>
          <w:szCs w:val="28"/>
        </w:rPr>
      </w:pPr>
      <w:r w:rsidRPr="00AF264B">
        <w:rPr>
          <w:rFonts w:ascii="Arial" w:hAnsi="Arial" w:cs="Arial"/>
          <w:color w:val="000000"/>
          <w:sz w:val="28"/>
          <w:szCs w:val="28"/>
        </w:rPr>
        <w:t>Recognising domestic abuse</w:t>
      </w:r>
    </w:p>
    <w:p w:rsidR="00AF264B" w:rsidRPr="00AF264B" w:rsidRDefault="00AF264B" w:rsidP="00AF264B"/>
    <w:p w:rsidR="00AF264B" w:rsidRPr="00AF264B" w:rsidRDefault="00AF264B" w:rsidP="00AF264B">
      <w:pPr>
        <w:pStyle w:val="NormalWeb"/>
        <w:shd w:val="clear" w:color="auto" w:fill="FFFFFF"/>
        <w:spacing w:before="0" w:beforeAutospacing="0" w:after="300" w:afterAutospacing="0" w:line="360" w:lineRule="atLeast"/>
        <w:rPr>
          <w:rFonts w:ascii="Arial" w:hAnsi="Arial" w:cs="Arial"/>
          <w:color w:val="000000"/>
          <w:sz w:val="28"/>
          <w:szCs w:val="28"/>
        </w:rPr>
      </w:pPr>
      <w:r w:rsidRPr="00AF264B">
        <w:rPr>
          <w:rFonts w:ascii="Arial" w:hAnsi="Arial" w:cs="Arial"/>
          <w:color w:val="000000"/>
          <w:sz w:val="28"/>
          <w:szCs w:val="28"/>
        </w:rPr>
        <w:t>Domestic abuse can happen in any relationship. It can continue even after the relationship has ended, for example during contact visits, over the phone or on social media.</w:t>
      </w:r>
    </w:p>
    <w:p w:rsidR="00AF264B" w:rsidRPr="00AF264B" w:rsidRDefault="00AF264B" w:rsidP="00AF264B">
      <w:pPr>
        <w:pStyle w:val="NormalWeb"/>
        <w:shd w:val="clear" w:color="auto" w:fill="FFFFFF"/>
        <w:spacing w:before="0" w:beforeAutospacing="0" w:after="300" w:afterAutospacing="0" w:line="360" w:lineRule="atLeast"/>
        <w:rPr>
          <w:rFonts w:ascii="Arial" w:hAnsi="Arial" w:cs="Arial"/>
          <w:color w:val="000000"/>
          <w:sz w:val="28"/>
          <w:szCs w:val="28"/>
        </w:rPr>
      </w:pPr>
      <w:r w:rsidRPr="00AF264B">
        <w:rPr>
          <w:rFonts w:ascii="Arial" w:hAnsi="Arial" w:cs="Arial"/>
          <w:color w:val="000000"/>
          <w:sz w:val="28"/>
          <w:szCs w:val="28"/>
        </w:rPr>
        <w:t>People of all genders can be abused or be abusers.</w:t>
      </w:r>
    </w:p>
    <w:p w:rsidR="00AF264B" w:rsidRPr="00AF264B" w:rsidRDefault="00AF264B" w:rsidP="00AF264B">
      <w:pPr>
        <w:pStyle w:val="NormalWeb"/>
        <w:shd w:val="clear" w:color="auto" w:fill="FFFFFF"/>
        <w:spacing w:before="0" w:beforeAutospacing="0" w:after="300" w:afterAutospacing="0" w:line="360" w:lineRule="atLeast"/>
        <w:rPr>
          <w:rFonts w:ascii="Arial" w:hAnsi="Arial" w:cs="Arial"/>
          <w:color w:val="000000"/>
          <w:sz w:val="28"/>
          <w:szCs w:val="28"/>
        </w:rPr>
      </w:pPr>
      <w:r w:rsidRPr="00AF264B">
        <w:rPr>
          <w:rFonts w:ascii="Arial" w:hAnsi="Arial" w:cs="Arial"/>
          <w:color w:val="000000"/>
          <w:sz w:val="28"/>
          <w:szCs w:val="28"/>
        </w:rPr>
        <w:t>Teenagers can also experience abuse in their own relationships (Barter et al, 2009). </w:t>
      </w:r>
    </w:p>
    <w:p w:rsidR="00AF264B" w:rsidRPr="00AF264B" w:rsidRDefault="00AF264B" w:rsidP="00AF264B">
      <w:pPr>
        <w:shd w:val="clear" w:color="auto" w:fill="FFFFFF"/>
        <w:spacing w:before="100" w:beforeAutospacing="1" w:after="100" w:afterAutospacing="1" w:line="240" w:lineRule="auto"/>
        <w:outlineLvl w:val="2"/>
        <w:rPr>
          <w:rFonts w:ascii="Arial" w:eastAsia="Times New Roman" w:hAnsi="Arial" w:cs="Arial"/>
          <w:b/>
          <w:bCs/>
          <w:color w:val="000000"/>
          <w:sz w:val="28"/>
          <w:szCs w:val="28"/>
          <w:lang w:eastAsia="en-GB"/>
        </w:rPr>
      </w:pPr>
      <w:r w:rsidRPr="00AF264B">
        <w:rPr>
          <w:rFonts w:ascii="Arial" w:eastAsia="Times New Roman" w:hAnsi="Arial" w:cs="Arial"/>
          <w:b/>
          <w:bCs/>
          <w:color w:val="000000"/>
          <w:sz w:val="28"/>
          <w:szCs w:val="28"/>
          <w:lang w:eastAsia="en-GB"/>
        </w:rPr>
        <w:t>Risk and vulnerability factors</w:t>
      </w:r>
    </w:p>
    <w:p w:rsidR="00AF264B" w:rsidRPr="00AF264B" w:rsidRDefault="00AF264B" w:rsidP="00AF264B">
      <w:pPr>
        <w:shd w:val="clear" w:color="auto" w:fill="FFFFFF"/>
        <w:spacing w:before="100" w:beforeAutospacing="1" w:after="300" w:line="312" w:lineRule="atLeast"/>
        <w:outlineLvl w:val="3"/>
        <w:rPr>
          <w:rFonts w:ascii="Arial" w:eastAsia="Times New Roman" w:hAnsi="Arial" w:cs="Arial"/>
          <w:b/>
          <w:bCs/>
          <w:color w:val="000000"/>
          <w:sz w:val="28"/>
          <w:szCs w:val="28"/>
          <w:lang w:eastAsia="en-GB"/>
        </w:rPr>
      </w:pPr>
      <w:r w:rsidRPr="00AF264B">
        <w:rPr>
          <w:rFonts w:ascii="Arial" w:eastAsia="Times New Roman" w:hAnsi="Arial" w:cs="Arial"/>
          <w:b/>
          <w:bCs/>
          <w:color w:val="000000"/>
          <w:sz w:val="28"/>
          <w:szCs w:val="28"/>
          <w:lang w:eastAsia="en-GB"/>
        </w:rPr>
        <w:t>Times of transition or adversity</w:t>
      </w:r>
    </w:p>
    <w:p w:rsidR="00AF264B" w:rsidRPr="00AF264B" w:rsidRDefault="00AF264B" w:rsidP="00AF264B">
      <w:pPr>
        <w:shd w:val="clear" w:color="auto" w:fill="FFFFFF"/>
        <w:spacing w:after="300" w:line="360" w:lineRule="atLeast"/>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All families have their ups and downs. While many parents or carers experiencing challenging circumstances are able to provide safe and loving care for their family, it can be difficult to cope if problems mount up.</w:t>
      </w:r>
    </w:p>
    <w:p w:rsidR="00AF264B" w:rsidRPr="00AF264B" w:rsidRDefault="00AF264B" w:rsidP="00AF264B">
      <w:pPr>
        <w:shd w:val="clear" w:color="auto" w:fill="FFFFFF"/>
        <w:spacing w:after="300" w:line="360" w:lineRule="atLeast"/>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Times of transition, such as pregnancy, having a baby, job loss or separation, can increase levels of stress and conflict in a relationship.</w:t>
      </w:r>
    </w:p>
    <w:p w:rsidR="00AF264B" w:rsidRPr="00AF264B" w:rsidRDefault="00AF264B" w:rsidP="00AF264B">
      <w:pPr>
        <w:shd w:val="clear" w:color="auto" w:fill="FFFFFF"/>
        <w:spacing w:after="300" w:line="360" w:lineRule="atLeast"/>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When parents or carers are already experiencing challenges such as mental health problems or substance misuse it can be more difficult for them to maintain healthy relationships.</w:t>
      </w:r>
    </w:p>
    <w:p w:rsidR="00AF264B" w:rsidRDefault="00AF264B" w:rsidP="00AF264B">
      <w:pPr>
        <w:shd w:val="clear" w:color="auto" w:fill="FFFFFF"/>
        <w:spacing w:after="300" w:line="360" w:lineRule="atLeast"/>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In some cases, these factors can contribute to or exacerbate domestic abuse.</w:t>
      </w:r>
    </w:p>
    <w:p w:rsidR="00AF264B" w:rsidRDefault="00AF264B" w:rsidP="00AF264B">
      <w:pPr>
        <w:shd w:val="clear" w:color="auto" w:fill="FFFFFF"/>
        <w:spacing w:after="300" w:line="360" w:lineRule="atLeast"/>
        <w:rPr>
          <w:rFonts w:ascii="Arial" w:eastAsia="Times New Roman" w:hAnsi="Arial" w:cs="Arial"/>
          <w:color w:val="000000"/>
          <w:sz w:val="28"/>
          <w:szCs w:val="28"/>
          <w:lang w:eastAsia="en-GB"/>
        </w:rPr>
      </w:pPr>
    </w:p>
    <w:p w:rsidR="00AF264B" w:rsidRPr="00AF264B" w:rsidRDefault="00AF264B" w:rsidP="00AF264B">
      <w:pPr>
        <w:shd w:val="clear" w:color="auto" w:fill="FFFFFF"/>
        <w:spacing w:after="300" w:line="360" w:lineRule="atLeast"/>
        <w:rPr>
          <w:rFonts w:ascii="Arial" w:eastAsia="Times New Roman" w:hAnsi="Arial" w:cs="Arial"/>
          <w:color w:val="000000"/>
          <w:sz w:val="28"/>
          <w:szCs w:val="28"/>
          <w:lang w:eastAsia="en-GB"/>
        </w:rPr>
      </w:pPr>
    </w:p>
    <w:p w:rsidR="00AF264B" w:rsidRPr="00AF264B" w:rsidRDefault="00AF264B" w:rsidP="00AF264B">
      <w:pPr>
        <w:shd w:val="clear" w:color="auto" w:fill="FFFFFF"/>
        <w:spacing w:before="100" w:beforeAutospacing="1" w:after="100" w:afterAutospacing="1" w:line="240" w:lineRule="auto"/>
        <w:outlineLvl w:val="2"/>
        <w:rPr>
          <w:rFonts w:ascii="Arial" w:eastAsia="Times New Roman" w:hAnsi="Arial" w:cs="Arial"/>
          <w:b/>
          <w:bCs/>
          <w:color w:val="000000"/>
          <w:sz w:val="28"/>
          <w:szCs w:val="28"/>
          <w:lang w:eastAsia="en-GB"/>
        </w:rPr>
      </w:pPr>
      <w:r w:rsidRPr="00AF264B">
        <w:rPr>
          <w:rFonts w:ascii="Arial" w:eastAsia="Times New Roman" w:hAnsi="Arial" w:cs="Arial"/>
          <w:b/>
          <w:bCs/>
          <w:color w:val="000000"/>
          <w:sz w:val="28"/>
          <w:szCs w:val="28"/>
          <w:lang w:eastAsia="en-GB"/>
        </w:rPr>
        <w:lastRenderedPageBreak/>
        <w:t>Reporting</w:t>
      </w:r>
    </w:p>
    <w:p w:rsidR="00AF264B" w:rsidRPr="00AF264B" w:rsidRDefault="00AF264B" w:rsidP="00AF264B">
      <w:pPr>
        <w:shd w:val="clear" w:color="auto" w:fill="FFFFFF"/>
        <w:spacing w:after="300" w:line="360" w:lineRule="atLeast"/>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If you think a child is in immediate danger, contact the police on </w:t>
      </w:r>
      <w:r w:rsidRPr="00AF264B">
        <w:rPr>
          <w:rFonts w:ascii="Arial" w:eastAsia="Times New Roman" w:hAnsi="Arial" w:cs="Arial"/>
          <w:b/>
          <w:bCs/>
          <w:color w:val="000000"/>
          <w:sz w:val="28"/>
          <w:szCs w:val="28"/>
          <w:lang w:eastAsia="en-GB"/>
        </w:rPr>
        <w:t>999</w:t>
      </w:r>
      <w:r w:rsidRPr="00AF264B">
        <w:rPr>
          <w:rFonts w:ascii="Arial" w:eastAsia="Times New Roman" w:hAnsi="Arial" w:cs="Arial"/>
          <w:color w:val="000000"/>
          <w:sz w:val="28"/>
          <w:szCs w:val="28"/>
          <w:lang w:eastAsia="en-GB"/>
        </w:rPr>
        <w:t>. If you're worried about a child but they are not in immediate danger, you should share your concerns.</w:t>
      </w:r>
    </w:p>
    <w:p w:rsidR="00AF264B" w:rsidRPr="00AF264B" w:rsidRDefault="00AF264B" w:rsidP="00AF264B">
      <w:pPr>
        <w:numPr>
          <w:ilvl w:val="0"/>
          <w:numId w:val="16"/>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b/>
          <w:bCs/>
          <w:color w:val="000000"/>
          <w:sz w:val="28"/>
          <w:szCs w:val="28"/>
          <w:lang w:eastAsia="en-GB"/>
        </w:rPr>
        <w:t>Contact the NSPCC Helpline</w:t>
      </w:r>
      <w:r w:rsidRPr="00AF264B">
        <w:rPr>
          <w:rFonts w:ascii="Arial" w:eastAsia="Times New Roman" w:hAnsi="Arial" w:cs="Arial"/>
          <w:color w:val="000000"/>
          <w:sz w:val="28"/>
          <w:szCs w:val="28"/>
          <w:lang w:eastAsia="en-GB"/>
        </w:rPr>
        <w:t> on </w:t>
      </w:r>
      <w:hyperlink r:id="rId8" w:history="1">
        <w:r w:rsidRPr="00AF264B">
          <w:rPr>
            <w:rFonts w:ascii="Arial" w:eastAsia="Times New Roman" w:hAnsi="Arial" w:cs="Arial"/>
            <w:color w:val="108633"/>
            <w:sz w:val="28"/>
            <w:szCs w:val="28"/>
            <w:u w:val="single"/>
            <w:lang w:eastAsia="en-GB"/>
          </w:rPr>
          <w:t>0808 800 5000</w:t>
        </w:r>
      </w:hyperlink>
      <w:r w:rsidRPr="00AF264B">
        <w:rPr>
          <w:rFonts w:ascii="Arial" w:eastAsia="Times New Roman" w:hAnsi="Arial" w:cs="Arial"/>
          <w:color w:val="000000"/>
          <w:sz w:val="28"/>
          <w:szCs w:val="28"/>
          <w:lang w:eastAsia="en-GB"/>
        </w:rPr>
        <w:t> or by emailing </w:t>
      </w:r>
      <w:hyperlink r:id="rId9" w:history="1">
        <w:r w:rsidRPr="00AF264B">
          <w:rPr>
            <w:rFonts w:ascii="Arial" w:eastAsia="Times New Roman" w:hAnsi="Arial" w:cs="Arial"/>
            <w:color w:val="108633"/>
            <w:sz w:val="28"/>
            <w:szCs w:val="28"/>
            <w:u w:val="single"/>
            <w:lang w:eastAsia="en-GB"/>
          </w:rPr>
          <w:t>help@nspcc.org.uk</w:t>
        </w:r>
      </w:hyperlink>
      <w:r w:rsidRPr="00AF264B">
        <w:rPr>
          <w:rFonts w:ascii="Arial" w:eastAsia="Times New Roman" w:hAnsi="Arial" w:cs="Arial"/>
          <w:color w:val="000000"/>
          <w:sz w:val="28"/>
          <w:szCs w:val="28"/>
          <w:lang w:eastAsia="en-GB"/>
        </w:rPr>
        <w:t>. Our child protection specialists will talk through your concerns with you and give you expert advice. </w:t>
      </w:r>
    </w:p>
    <w:p w:rsidR="00AF264B" w:rsidRPr="00AF264B" w:rsidRDefault="00AF264B" w:rsidP="00AF264B">
      <w:pPr>
        <w:numPr>
          <w:ilvl w:val="0"/>
          <w:numId w:val="16"/>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b/>
          <w:bCs/>
          <w:color w:val="000000"/>
          <w:sz w:val="28"/>
          <w:szCs w:val="28"/>
          <w:lang w:eastAsia="en-GB"/>
        </w:rPr>
        <w:t>Contact your local child protection services</w:t>
      </w:r>
      <w:r w:rsidRPr="00AF264B">
        <w:rPr>
          <w:rFonts w:ascii="Arial" w:eastAsia="Times New Roman" w:hAnsi="Arial" w:cs="Arial"/>
          <w:color w:val="000000"/>
          <w:sz w:val="28"/>
          <w:szCs w:val="28"/>
          <w:lang w:eastAsia="en-GB"/>
        </w:rPr>
        <w:t>. Their contact details can be found on the website for the local authority the child lives in. </w:t>
      </w:r>
    </w:p>
    <w:p w:rsidR="00AF264B" w:rsidRPr="00AF264B" w:rsidRDefault="00AF264B" w:rsidP="00AF264B">
      <w:pPr>
        <w:numPr>
          <w:ilvl w:val="0"/>
          <w:numId w:val="16"/>
        </w:numPr>
        <w:shd w:val="clear" w:color="auto" w:fill="FFFFFF"/>
        <w:spacing w:before="100" w:beforeAutospacing="1" w:after="150" w:line="312" w:lineRule="atLeast"/>
        <w:ind w:left="300"/>
        <w:rPr>
          <w:rFonts w:ascii="Arial" w:eastAsia="Times New Roman" w:hAnsi="Arial" w:cs="Arial"/>
          <w:color w:val="000000"/>
          <w:sz w:val="28"/>
          <w:szCs w:val="28"/>
          <w:lang w:eastAsia="en-GB"/>
        </w:rPr>
      </w:pPr>
      <w:r w:rsidRPr="00AF264B">
        <w:rPr>
          <w:rFonts w:ascii="Arial" w:eastAsia="Times New Roman" w:hAnsi="Arial" w:cs="Arial"/>
          <w:b/>
          <w:bCs/>
          <w:color w:val="000000"/>
          <w:sz w:val="28"/>
          <w:szCs w:val="28"/>
          <w:lang w:eastAsia="en-GB"/>
        </w:rPr>
        <w:t>Contact the police.</w:t>
      </w:r>
    </w:p>
    <w:p w:rsidR="00AF264B" w:rsidRPr="00AF264B" w:rsidRDefault="00AF264B" w:rsidP="00AF264B">
      <w:pPr>
        <w:shd w:val="clear" w:color="auto" w:fill="FFFFFF"/>
        <w:spacing w:before="100" w:beforeAutospacing="1" w:after="150" w:line="312" w:lineRule="atLeast"/>
        <w:ind w:left="300"/>
        <w:rPr>
          <w:rFonts w:ascii="Arial" w:eastAsia="Times New Roman" w:hAnsi="Arial" w:cs="Arial"/>
          <w:color w:val="000000"/>
          <w:sz w:val="28"/>
          <w:szCs w:val="28"/>
          <w:lang w:eastAsia="en-GB"/>
        </w:rPr>
      </w:pPr>
    </w:p>
    <w:p w:rsidR="00AF264B" w:rsidRPr="00AF264B" w:rsidRDefault="00AF264B" w:rsidP="00AF264B">
      <w:pPr>
        <w:shd w:val="clear" w:color="auto" w:fill="FFFFFF"/>
        <w:spacing w:after="300" w:line="360" w:lineRule="atLeast"/>
        <w:rPr>
          <w:rFonts w:ascii="Arial" w:eastAsia="Times New Roman" w:hAnsi="Arial" w:cs="Arial"/>
          <w:color w:val="000000"/>
          <w:sz w:val="28"/>
          <w:szCs w:val="28"/>
          <w:lang w:eastAsia="en-GB"/>
        </w:rPr>
      </w:pPr>
      <w:r w:rsidRPr="00AF264B">
        <w:rPr>
          <w:rFonts w:ascii="Arial" w:eastAsia="Times New Roman" w:hAnsi="Arial" w:cs="Arial"/>
          <w:color w:val="000000"/>
          <w:sz w:val="28"/>
          <w:szCs w:val="28"/>
          <w:lang w:eastAsia="en-GB"/>
        </w:rPr>
        <w:t xml:space="preserve">The police and NSPCC Helpline will risk assess the situation and </w:t>
      </w:r>
      <w:proofErr w:type="gramStart"/>
      <w:r w:rsidRPr="00AF264B">
        <w:rPr>
          <w:rFonts w:ascii="Arial" w:eastAsia="Times New Roman" w:hAnsi="Arial" w:cs="Arial"/>
          <w:color w:val="000000"/>
          <w:sz w:val="28"/>
          <w:szCs w:val="28"/>
          <w:lang w:eastAsia="en-GB"/>
        </w:rPr>
        <w:t xml:space="preserve">take </w:t>
      </w:r>
      <w:bookmarkStart w:id="0" w:name="_GoBack"/>
      <w:bookmarkEnd w:id="0"/>
      <w:r w:rsidRPr="00AF264B">
        <w:rPr>
          <w:rFonts w:ascii="Arial" w:eastAsia="Times New Roman" w:hAnsi="Arial" w:cs="Arial"/>
          <w:color w:val="000000"/>
          <w:sz w:val="28"/>
          <w:szCs w:val="28"/>
          <w:lang w:eastAsia="en-GB"/>
        </w:rPr>
        <w:t>action</w:t>
      </w:r>
      <w:proofErr w:type="gramEnd"/>
      <w:r w:rsidRPr="00AF264B">
        <w:rPr>
          <w:rFonts w:ascii="Arial" w:eastAsia="Times New Roman" w:hAnsi="Arial" w:cs="Arial"/>
          <w:color w:val="000000"/>
          <w:sz w:val="28"/>
          <w:szCs w:val="28"/>
          <w:lang w:eastAsia="en-GB"/>
        </w:rPr>
        <w:t xml:space="preserve"> to protect the child as appropriate. This may include making a referral to the local authority.</w:t>
      </w:r>
    </w:p>
    <w:p w:rsidR="00AF264B" w:rsidRPr="00A70BAA" w:rsidRDefault="00AF264B" w:rsidP="00A70BAA">
      <w:pPr>
        <w:shd w:val="clear" w:color="auto" w:fill="FFFFFF"/>
        <w:spacing w:after="0" w:line="240" w:lineRule="auto"/>
        <w:rPr>
          <w:rFonts w:ascii="Arial" w:eastAsia="Times New Roman" w:hAnsi="Arial" w:cs="Arial"/>
          <w:sz w:val="28"/>
          <w:szCs w:val="28"/>
          <w:lang w:eastAsia="en-GB"/>
        </w:rPr>
      </w:pPr>
    </w:p>
    <w:sectPr w:rsidR="00AF264B" w:rsidRPr="00A70BAA" w:rsidSect="0036411B">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13B3" w:rsidRDefault="008D13B3" w:rsidP="009E2158">
      <w:pPr>
        <w:spacing w:after="0" w:line="240" w:lineRule="auto"/>
      </w:pPr>
      <w:r>
        <w:separator/>
      </w:r>
    </w:p>
  </w:endnote>
  <w:endnote w:type="continuationSeparator" w:id="0">
    <w:p w:rsidR="008D13B3" w:rsidRDefault="008D13B3" w:rsidP="009E2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geGothicBold-fallbac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158" w:rsidRDefault="009E2158" w:rsidP="009E2158">
    <w:pPr>
      <w:rPr>
        <w:rFonts w:ascii="Arial" w:hAnsi="Arial" w:cs="Arial"/>
        <w:sz w:val="28"/>
        <w:szCs w:val="28"/>
      </w:rPr>
    </w:pPr>
  </w:p>
  <w:p w:rsidR="009E2158" w:rsidRDefault="009E2158">
    <w:pPr>
      <w:pStyle w:val="Footer"/>
    </w:pPr>
  </w:p>
  <w:p w:rsidR="009E2158" w:rsidRDefault="009E21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13B3" w:rsidRDefault="008D13B3" w:rsidP="009E2158">
      <w:pPr>
        <w:spacing w:after="0" w:line="240" w:lineRule="auto"/>
      </w:pPr>
      <w:r>
        <w:separator/>
      </w:r>
    </w:p>
  </w:footnote>
  <w:footnote w:type="continuationSeparator" w:id="0">
    <w:p w:rsidR="008D13B3" w:rsidRDefault="008D13B3" w:rsidP="009E21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24138"/>
    <w:multiLevelType w:val="multilevel"/>
    <w:tmpl w:val="7FE0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DB6755"/>
    <w:multiLevelType w:val="multilevel"/>
    <w:tmpl w:val="0C6A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302603"/>
    <w:multiLevelType w:val="hybridMultilevel"/>
    <w:tmpl w:val="AE80D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86765F"/>
    <w:multiLevelType w:val="multilevel"/>
    <w:tmpl w:val="ECD0A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97F93"/>
    <w:multiLevelType w:val="multilevel"/>
    <w:tmpl w:val="21AA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206382"/>
    <w:multiLevelType w:val="multilevel"/>
    <w:tmpl w:val="5660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C56770"/>
    <w:multiLevelType w:val="multilevel"/>
    <w:tmpl w:val="E7A0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1670CE"/>
    <w:multiLevelType w:val="multilevel"/>
    <w:tmpl w:val="D75C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592C63"/>
    <w:multiLevelType w:val="multilevel"/>
    <w:tmpl w:val="275C7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0F017A5"/>
    <w:multiLevelType w:val="multilevel"/>
    <w:tmpl w:val="852E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B167149"/>
    <w:multiLevelType w:val="multilevel"/>
    <w:tmpl w:val="85D6E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F2C3A5C"/>
    <w:multiLevelType w:val="multilevel"/>
    <w:tmpl w:val="5626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08452EF"/>
    <w:multiLevelType w:val="multilevel"/>
    <w:tmpl w:val="E1CE3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1743414"/>
    <w:multiLevelType w:val="multilevel"/>
    <w:tmpl w:val="26BC8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DA736AD"/>
    <w:multiLevelType w:val="multilevel"/>
    <w:tmpl w:val="B82A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EE72A3D"/>
    <w:multiLevelType w:val="multilevel"/>
    <w:tmpl w:val="4812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6"/>
  </w:num>
  <w:num w:numId="4">
    <w:abstractNumId w:val="3"/>
  </w:num>
  <w:num w:numId="5">
    <w:abstractNumId w:val="13"/>
  </w:num>
  <w:num w:numId="6">
    <w:abstractNumId w:val="0"/>
  </w:num>
  <w:num w:numId="7">
    <w:abstractNumId w:val="9"/>
  </w:num>
  <w:num w:numId="8">
    <w:abstractNumId w:val="15"/>
  </w:num>
  <w:num w:numId="9">
    <w:abstractNumId w:val="12"/>
  </w:num>
  <w:num w:numId="10">
    <w:abstractNumId w:val="7"/>
  </w:num>
  <w:num w:numId="11">
    <w:abstractNumId w:val="10"/>
  </w:num>
  <w:num w:numId="12">
    <w:abstractNumId w:val="11"/>
  </w:num>
  <w:num w:numId="13">
    <w:abstractNumId w:val="4"/>
  </w:num>
  <w:num w:numId="14">
    <w:abstractNumId w:val="8"/>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DB0"/>
    <w:rsid w:val="000D2B57"/>
    <w:rsid w:val="00122A28"/>
    <w:rsid w:val="00144258"/>
    <w:rsid w:val="001660FA"/>
    <w:rsid w:val="00295621"/>
    <w:rsid w:val="00361776"/>
    <w:rsid w:val="0036411B"/>
    <w:rsid w:val="00375BDA"/>
    <w:rsid w:val="003E5CD8"/>
    <w:rsid w:val="00485C66"/>
    <w:rsid w:val="00495B89"/>
    <w:rsid w:val="005548BF"/>
    <w:rsid w:val="005B4F21"/>
    <w:rsid w:val="005E5DB0"/>
    <w:rsid w:val="006F20D5"/>
    <w:rsid w:val="00764AAB"/>
    <w:rsid w:val="007B49F5"/>
    <w:rsid w:val="008D13B3"/>
    <w:rsid w:val="009C6A7E"/>
    <w:rsid w:val="009D4DE9"/>
    <w:rsid w:val="009E2158"/>
    <w:rsid w:val="00A70BAA"/>
    <w:rsid w:val="00AE166F"/>
    <w:rsid w:val="00AF264B"/>
    <w:rsid w:val="00AF3578"/>
    <w:rsid w:val="00B56303"/>
    <w:rsid w:val="00BB5FCC"/>
    <w:rsid w:val="00BD22F8"/>
    <w:rsid w:val="00C06953"/>
    <w:rsid w:val="00CA47B1"/>
    <w:rsid w:val="00E10D34"/>
    <w:rsid w:val="00F35EA5"/>
    <w:rsid w:val="00F45473"/>
    <w:rsid w:val="00F92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F5FD54D"/>
  <w15:chartTrackingRefBased/>
  <w15:docId w15:val="{BEB8D05C-F26E-4FC2-A766-86F4BB429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F26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F26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70BA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2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158"/>
  </w:style>
  <w:style w:type="paragraph" w:styleId="Footer">
    <w:name w:val="footer"/>
    <w:basedOn w:val="Normal"/>
    <w:link w:val="FooterChar"/>
    <w:uiPriority w:val="99"/>
    <w:unhideWhenUsed/>
    <w:rsid w:val="009E2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158"/>
  </w:style>
  <w:style w:type="paragraph" w:styleId="ListParagraph">
    <w:name w:val="List Paragraph"/>
    <w:basedOn w:val="Normal"/>
    <w:uiPriority w:val="34"/>
    <w:qFormat/>
    <w:rsid w:val="00375BDA"/>
    <w:pPr>
      <w:ind w:left="720"/>
      <w:contextualSpacing/>
    </w:pPr>
  </w:style>
  <w:style w:type="character" w:styleId="Hyperlink">
    <w:name w:val="Hyperlink"/>
    <w:basedOn w:val="DefaultParagraphFont"/>
    <w:uiPriority w:val="99"/>
    <w:unhideWhenUsed/>
    <w:rsid w:val="00495B89"/>
    <w:rPr>
      <w:color w:val="0563C1" w:themeColor="hyperlink"/>
      <w:u w:val="single"/>
    </w:rPr>
  </w:style>
  <w:style w:type="character" w:styleId="UnresolvedMention">
    <w:name w:val="Unresolved Mention"/>
    <w:basedOn w:val="DefaultParagraphFont"/>
    <w:uiPriority w:val="99"/>
    <w:semiHidden/>
    <w:unhideWhenUsed/>
    <w:rsid w:val="00495B89"/>
    <w:rPr>
      <w:color w:val="605E5C"/>
      <w:shd w:val="clear" w:color="auto" w:fill="E1DFDD"/>
    </w:rPr>
  </w:style>
  <w:style w:type="paragraph" w:styleId="NormalWeb">
    <w:name w:val="Normal (Web)"/>
    <w:basedOn w:val="Normal"/>
    <w:uiPriority w:val="99"/>
    <w:unhideWhenUsed/>
    <w:rsid w:val="00F454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A70BAA"/>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AF264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F264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569618">
      <w:bodyDiv w:val="1"/>
      <w:marLeft w:val="0"/>
      <w:marRight w:val="0"/>
      <w:marTop w:val="0"/>
      <w:marBottom w:val="0"/>
      <w:divBdr>
        <w:top w:val="none" w:sz="0" w:space="0" w:color="auto"/>
        <w:left w:val="none" w:sz="0" w:space="0" w:color="auto"/>
        <w:bottom w:val="none" w:sz="0" w:space="0" w:color="auto"/>
        <w:right w:val="none" w:sz="0" w:space="0" w:color="auto"/>
      </w:divBdr>
    </w:div>
    <w:div w:id="282230640">
      <w:bodyDiv w:val="1"/>
      <w:marLeft w:val="0"/>
      <w:marRight w:val="0"/>
      <w:marTop w:val="0"/>
      <w:marBottom w:val="0"/>
      <w:divBdr>
        <w:top w:val="none" w:sz="0" w:space="0" w:color="auto"/>
        <w:left w:val="none" w:sz="0" w:space="0" w:color="auto"/>
        <w:bottom w:val="none" w:sz="0" w:space="0" w:color="auto"/>
        <w:right w:val="none" w:sz="0" w:space="0" w:color="auto"/>
      </w:divBdr>
      <w:divsChild>
        <w:div w:id="1945922383">
          <w:marLeft w:val="0"/>
          <w:marRight w:val="0"/>
          <w:marTop w:val="0"/>
          <w:marBottom w:val="0"/>
          <w:divBdr>
            <w:top w:val="none" w:sz="0" w:space="0" w:color="auto"/>
            <w:left w:val="none" w:sz="0" w:space="0" w:color="auto"/>
            <w:bottom w:val="none" w:sz="0" w:space="0" w:color="auto"/>
            <w:right w:val="none" w:sz="0" w:space="0" w:color="auto"/>
          </w:divBdr>
          <w:divsChild>
            <w:div w:id="830172841">
              <w:marLeft w:val="0"/>
              <w:marRight w:val="0"/>
              <w:marTop w:val="0"/>
              <w:marBottom w:val="0"/>
              <w:divBdr>
                <w:top w:val="none" w:sz="0" w:space="0" w:color="auto"/>
                <w:left w:val="none" w:sz="0" w:space="0" w:color="auto"/>
                <w:bottom w:val="none" w:sz="0" w:space="0" w:color="auto"/>
                <w:right w:val="none" w:sz="0" w:space="0" w:color="auto"/>
              </w:divBdr>
            </w:div>
          </w:divsChild>
        </w:div>
        <w:div w:id="1209418320">
          <w:marLeft w:val="0"/>
          <w:marRight w:val="0"/>
          <w:marTop w:val="0"/>
          <w:marBottom w:val="0"/>
          <w:divBdr>
            <w:top w:val="none" w:sz="0" w:space="0" w:color="auto"/>
            <w:left w:val="none" w:sz="0" w:space="0" w:color="auto"/>
            <w:bottom w:val="none" w:sz="0" w:space="0" w:color="auto"/>
            <w:right w:val="none" w:sz="0" w:space="0" w:color="auto"/>
          </w:divBdr>
          <w:divsChild>
            <w:div w:id="118983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052090">
      <w:bodyDiv w:val="1"/>
      <w:marLeft w:val="0"/>
      <w:marRight w:val="0"/>
      <w:marTop w:val="0"/>
      <w:marBottom w:val="0"/>
      <w:divBdr>
        <w:top w:val="none" w:sz="0" w:space="0" w:color="auto"/>
        <w:left w:val="none" w:sz="0" w:space="0" w:color="auto"/>
        <w:bottom w:val="none" w:sz="0" w:space="0" w:color="auto"/>
        <w:right w:val="none" w:sz="0" w:space="0" w:color="auto"/>
      </w:divBdr>
    </w:div>
    <w:div w:id="347368136">
      <w:bodyDiv w:val="1"/>
      <w:marLeft w:val="0"/>
      <w:marRight w:val="0"/>
      <w:marTop w:val="0"/>
      <w:marBottom w:val="0"/>
      <w:divBdr>
        <w:top w:val="none" w:sz="0" w:space="0" w:color="auto"/>
        <w:left w:val="none" w:sz="0" w:space="0" w:color="auto"/>
        <w:bottom w:val="none" w:sz="0" w:space="0" w:color="auto"/>
        <w:right w:val="none" w:sz="0" w:space="0" w:color="auto"/>
      </w:divBdr>
    </w:div>
    <w:div w:id="594754576">
      <w:bodyDiv w:val="1"/>
      <w:marLeft w:val="0"/>
      <w:marRight w:val="0"/>
      <w:marTop w:val="0"/>
      <w:marBottom w:val="0"/>
      <w:divBdr>
        <w:top w:val="none" w:sz="0" w:space="0" w:color="auto"/>
        <w:left w:val="none" w:sz="0" w:space="0" w:color="auto"/>
        <w:bottom w:val="none" w:sz="0" w:space="0" w:color="auto"/>
        <w:right w:val="none" w:sz="0" w:space="0" w:color="auto"/>
      </w:divBdr>
    </w:div>
    <w:div w:id="763039047">
      <w:bodyDiv w:val="1"/>
      <w:marLeft w:val="0"/>
      <w:marRight w:val="0"/>
      <w:marTop w:val="0"/>
      <w:marBottom w:val="0"/>
      <w:divBdr>
        <w:top w:val="none" w:sz="0" w:space="0" w:color="auto"/>
        <w:left w:val="none" w:sz="0" w:space="0" w:color="auto"/>
        <w:bottom w:val="none" w:sz="0" w:space="0" w:color="auto"/>
        <w:right w:val="none" w:sz="0" w:space="0" w:color="auto"/>
      </w:divBdr>
    </w:div>
    <w:div w:id="935794066">
      <w:bodyDiv w:val="1"/>
      <w:marLeft w:val="0"/>
      <w:marRight w:val="0"/>
      <w:marTop w:val="0"/>
      <w:marBottom w:val="0"/>
      <w:divBdr>
        <w:top w:val="none" w:sz="0" w:space="0" w:color="auto"/>
        <w:left w:val="none" w:sz="0" w:space="0" w:color="auto"/>
        <w:bottom w:val="none" w:sz="0" w:space="0" w:color="auto"/>
        <w:right w:val="none" w:sz="0" w:space="0" w:color="auto"/>
      </w:divBdr>
    </w:div>
    <w:div w:id="1033728178">
      <w:bodyDiv w:val="1"/>
      <w:marLeft w:val="0"/>
      <w:marRight w:val="0"/>
      <w:marTop w:val="0"/>
      <w:marBottom w:val="0"/>
      <w:divBdr>
        <w:top w:val="none" w:sz="0" w:space="0" w:color="auto"/>
        <w:left w:val="none" w:sz="0" w:space="0" w:color="auto"/>
        <w:bottom w:val="none" w:sz="0" w:space="0" w:color="auto"/>
        <w:right w:val="none" w:sz="0" w:space="0" w:color="auto"/>
      </w:divBdr>
    </w:div>
    <w:div w:id="1108963019">
      <w:bodyDiv w:val="1"/>
      <w:marLeft w:val="0"/>
      <w:marRight w:val="0"/>
      <w:marTop w:val="0"/>
      <w:marBottom w:val="0"/>
      <w:divBdr>
        <w:top w:val="none" w:sz="0" w:space="0" w:color="auto"/>
        <w:left w:val="none" w:sz="0" w:space="0" w:color="auto"/>
        <w:bottom w:val="none" w:sz="0" w:space="0" w:color="auto"/>
        <w:right w:val="none" w:sz="0" w:space="0" w:color="auto"/>
      </w:divBdr>
    </w:div>
    <w:div w:id="1185364231">
      <w:bodyDiv w:val="1"/>
      <w:marLeft w:val="0"/>
      <w:marRight w:val="0"/>
      <w:marTop w:val="0"/>
      <w:marBottom w:val="0"/>
      <w:divBdr>
        <w:top w:val="none" w:sz="0" w:space="0" w:color="auto"/>
        <w:left w:val="none" w:sz="0" w:space="0" w:color="auto"/>
        <w:bottom w:val="none" w:sz="0" w:space="0" w:color="auto"/>
        <w:right w:val="none" w:sz="0" w:space="0" w:color="auto"/>
      </w:divBdr>
    </w:div>
    <w:div w:id="1203127473">
      <w:bodyDiv w:val="1"/>
      <w:marLeft w:val="0"/>
      <w:marRight w:val="0"/>
      <w:marTop w:val="0"/>
      <w:marBottom w:val="0"/>
      <w:divBdr>
        <w:top w:val="none" w:sz="0" w:space="0" w:color="auto"/>
        <w:left w:val="none" w:sz="0" w:space="0" w:color="auto"/>
        <w:bottom w:val="none" w:sz="0" w:space="0" w:color="auto"/>
        <w:right w:val="none" w:sz="0" w:space="0" w:color="auto"/>
      </w:divBdr>
    </w:div>
    <w:div w:id="1477837268">
      <w:bodyDiv w:val="1"/>
      <w:marLeft w:val="0"/>
      <w:marRight w:val="0"/>
      <w:marTop w:val="0"/>
      <w:marBottom w:val="0"/>
      <w:divBdr>
        <w:top w:val="none" w:sz="0" w:space="0" w:color="auto"/>
        <w:left w:val="none" w:sz="0" w:space="0" w:color="auto"/>
        <w:bottom w:val="none" w:sz="0" w:space="0" w:color="auto"/>
        <w:right w:val="none" w:sz="0" w:space="0" w:color="auto"/>
      </w:divBdr>
    </w:div>
    <w:div w:id="1816294579">
      <w:bodyDiv w:val="1"/>
      <w:marLeft w:val="0"/>
      <w:marRight w:val="0"/>
      <w:marTop w:val="0"/>
      <w:marBottom w:val="0"/>
      <w:divBdr>
        <w:top w:val="none" w:sz="0" w:space="0" w:color="auto"/>
        <w:left w:val="none" w:sz="0" w:space="0" w:color="auto"/>
        <w:bottom w:val="none" w:sz="0" w:space="0" w:color="auto"/>
        <w:right w:val="none" w:sz="0" w:space="0" w:color="auto"/>
      </w:divBdr>
    </w:div>
    <w:div w:id="1876581333">
      <w:bodyDiv w:val="1"/>
      <w:marLeft w:val="0"/>
      <w:marRight w:val="0"/>
      <w:marTop w:val="0"/>
      <w:marBottom w:val="0"/>
      <w:divBdr>
        <w:top w:val="none" w:sz="0" w:space="0" w:color="auto"/>
        <w:left w:val="none" w:sz="0" w:space="0" w:color="auto"/>
        <w:bottom w:val="none" w:sz="0" w:space="0" w:color="auto"/>
        <w:right w:val="none" w:sz="0" w:space="0" w:color="auto"/>
      </w:divBdr>
    </w:div>
    <w:div w:id="1881821387">
      <w:bodyDiv w:val="1"/>
      <w:marLeft w:val="0"/>
      <w:marRight w:val="0"/>
      <w:marTop w:val="0"/>
      <w:marBottom w:val="0"/>
      <w:divBdr>
        <w:top w:val="none" w:sz="0" w:space="0" w:color="auto"/>
        <w:left w:val="none" w:sz="0" w:space="0" w:color="auto"/>
        <w:bottom w:val="none" w:sz="0" w:space="0" w:color="auto"/>
        <w:right w:val="none" w:sz="0" w:space="0" w:color="auto"/>
      </w:divBdr>
      <w:divsChild>
        <w:div w:id="1642925560">
          <w:marLeft w:val="0"/>
          <w:marRight w:val="0"/>
          <w:marTop w:val="0"/>
          <w:marBottom w:val="0"/>
          <w:divBdr>
            <w:top w:val="none" w:sz="0" w:space="0" w:color="auto"/>
            <w:left w:val="none" w:sz="0" w:space="0" w:color="auto"/>
            <w:bottom w:val="none" w:sz="0" w:space="0" w:color="auto"/>
            <w:right w:val="none" w:sz="0" w:space="0" w:color="auto"/>
          </w:divBdr>
        </w:div>
        <w:div w:id="946473811">
          <w:marLeft w:val="0"/>
          <w:marRight w:val="0"/>
          <w:marTop w:val="0"/>
          <w:marBottom w:val="0"/>
          <w:divBdr>
            <w:top w:val="none" w:sz="0" w:space="0" w:color="auto"/>
            <w:left w:val="none" w:sz="0" w:space="0" w:color="auto"/>
            <w:bottom w:val="none" w:sz="0" w:space="0" w:color="auto"/>
            <w:right w:val="none" w:sz="0" w:space="0" w:color="auto"/>
          </w:divBdr>
          <w:divsChild>
            <w:div w:id="367919586">
              <w:marLeft w:val="0"/>
              <w:marRight w:val="0"/>
              <w:marTop w:val="0"/>
              <w:marBottom w:val="0"/>
              <w:divBdr>
                <w:top w:val="none" w:sz="0" w:space="0" w:color="auto"/>
                <w:left w:val="none" w:sz="0" w:space="0" w:color="auto"/>
                <w:bottom w:val="none" w:sz="0" w:space="0" w:color="auto"/>
                <w:right w:val="none" w:sz="0" w:space="0" w:color="auto"/>
              </w:divBdr>
              <w:divsChild>
                <w:div w:id="674263996">
                  <w:marLeft w:val="0"/>
                  <w:marRight w:val="0"/>
                  <w:marTop w:val="0"/>
                  <w:marBottom w:val="0"/>
                  <w:divBdr>
                    <w:top w:val="none" w:sz="0" w:space="0" w:color="auto"/>
                    <w:left w:val="none" w:sz="0" w:space="0" w:color="auto"/>
                    <w:bottom w:val="none" w:sz="0" w:space="0" w:color="auto"/>
                    <w:right w:val="none" w:sz="0" w:space="0" w:color="auto"/>
                  </w:divBdr>
                  <w:divsChild>
                    <w:div w:id="1415249941">
                      <w:marLeft w:val="0"/>
                      <w:marRight w:val="0"/>
                      <w:marTop w:val="0"/>
                      <w:marBottom w:val="0"/>
                      <w:divBdr>
                        <w:top w:val="none" w:sz="0" w:space="0" w:color="auto"/>
                        <w:left w:val="none" w:sz="0" w:space="0" w:color="auto"/>
                        <w:bottom w:val="none" w:sz="0" w:space="0" w:color="auto"/>
                        <w:right w:val="none" w:sz="0" w:space="0" w:color="auto"/>
                      </w:divBdr>
                      <w:divsChild>
                        <w:div w:id="3362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4905588">
      <w:bodyDiv w:val="1"/>
      <w:marLeft w:val="0"/>
      <w:marRight w:val="0"/>
      <w:marTop w:val="0"/>
      <w:marBottom w:val="0"/>
      <w:divBdr>
        <w:top w:val="none" w:sz="0" w:space="0" w:color="auto"/>
        <w:left w:val="none" w:sz="0" w:space="0" w:color="auto"/>
        <w:bottom w:val="none" w:sz="0" w:space="0" w:color="auto"/>
        <w:right w:val="none" w:sz="0" w:space="0" w:color="auto"/>
      </w:divBdr>
    </w:div>
    <w:div w:id="1901407114">
      <w:bodyDiv w:val="1"/>
      <w:marLeft w:val="0"/>
      <w:marRight w:val="0"/>
      <w:marTop w:val="0"/>
      <w:marBottom w:val="0"/>
      <w:divBdr>
        <w:top w:val="none" w:sz="0" w:space="0" w:color="auto"/>
        <w:left w:val="none" w:sz="0" w:space="0" w:color="auto"/>
        <w:bottom w:val="none" w:sz="0" w:space="0" w:color="auto"/>
        <w:right w:val="none" w:sz="0" w:space="0" w:color="auto"/>
      </w:divBdr>
    </w:div>
    <w:div w:id="1905680415">
      <w:bodyDiv w:val="1"/>
      <w:marLeft w:val="0"/>
      <w:marRight w:val="0"/>
      <w:marTop w:val="0"/>
      <w:marBottom w:val="0"/>
      <w:divBdr>
        <w:top w:val="none" w:sz="0" w:space="0" w:color="auto"/>
        <w:left w:val="none" w:sz="0" w:space="0" w:color="auto"/>
        <w:bottom w:val="none" w:sz="0" w:space="0" w:color="auto"/>
        <w:right w:val="none" w:sz="0" w:space="0" w:color="auto"/>
      </w:divBdr>
    </w:div>
    <w:div w:id="1965695901">
      <w:bodyDiv w:val="1"/>
      <w:marLeft w:val="0"/>
      <w:marRight w:val="0"/>
      <w:marTop w:val="0"/>
      <w:marBottom w:val="0"/>
      <w:divBdr>
        <w:top w:val="none" w:sz="0" w:space="0" w:color="auto"/>
        <w:left w:val="none" w:sz="0" w:space="0" w:color="auto"/>
        <w:bottom w:val="none" w:sz="0" w:space="0" w:color="auto"/>
        <w:right w:val="none" w:sz="0" w:space="0" w:color="auto"/>
      </w:divBdr>
      <w:divsChild>
        <w:div w:id="1682855665">
          <w:marLeft w:val="0"/>
          <w:marRight w:val="0"/>
          <w:marTop w:val="0"/>
          <w:marBottom w:val="0"/>
          <w:divBdr>
            <w:top w:val="none" w:sz="0" w:space="0" w:color="auto"/>
            <w:left w:val="none" w:sz="0" w:space="0" w:color="auto"/>
            <w:bottom w:val="none" w:sz="0" w:space="0" w:color="auto"/>
            <w:right w:val="none" w:sz="0" w:space="0" w:color="auto"/>
          </w:divBdr>
          <w:divsChild>
            <w:div w:id="195759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3108">
      <w:bodyDiv w:val="1"/>
      <w:marLeft w:val="0"/>
      <w:marRight w:val="0"/>
      <w:marTop w:val="0"/>
      <w:marBottom w:val="0"/>
      <w:divBdr>
        <w:top w:val="none" w:sz="0" w:space="0" w:color="auto"/>
        <w:left w:val="none" w:sz="0" w:space="0" w:color="auto"/>
        <w:bottom w:val="none" w:sz="0" w:space="0" w:color="auto"/>
        <w:right w:val="none" w:sz="0" w:space="0" w:color="auto"/>
      </w:divBdr>
    </w:div>
    <w:div w:id="2070373013">
      <w:bodyDiv w:val="1"/>
      <w:marLeft w:val="0"/>
      <w:marRight w:val="0"/>
      <w:marTop w:val="0"/>
      <w:marBottom w:val="0"/>
      <w:divBdr>
        <w:top w:val="none" w:sz="0" w:space="0" w:color="auto"/>
        <w:left w:val="none" w:sz="0" w:space="0" w:color="auto"/>
        <w:bottom w:val="none" w:sz="0" w:space="0" w:color="auto"/>
        <w:right w:val="none" w:sz="0" w:space="0" w:color="auto"/>
      </w:divBdr>
    </w:div>
    <w:div w:id="212307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0808800500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help@nspc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722</Words>
  <Characters>4121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Cardinal Heenan</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dc:creator>
  <cp:keywords/>
  <dc:description/>
  <cp:lastModifiedBy>Rebecca Jones</cp:lastModifiedBy>
  <cp:revision>3</cp:revision>
  <dcterms:created xsi:type="dcterms:W3CDTF">2024-07-11T09:18:00Z</dcterms:created>
  <dcterms:modified xsi:type="dcterms:W3CDTF">2024-07-11T09:23:00Z</dcterms:modified>
</cp:coreProperties>
</file>