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627B4"/>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purl.org/dc/elements/1.1/"/>
    <ds:schemaRef ds:uri="http://schemas.microsoft.com/office/infopath/2007/PartnerControls"/>
    <ds:schemaRef ds:uri="d4dfaa1f-f179-4211-beb9-86f6063cde03"/>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8AD672DD-36A2-4BAC-9C07-51EB2C6D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Lynn Lewington</cp:lastModifiedBy>
  <cp:revision>2</cp:revision>
  <cp:lastPrinted>2016-01-28T14:41:00Z</cp:lastPrinted>
  <dcterms:created xsi:type="dcterms:W3CDTF">2022-06-10T12:00:00Z</dcterms:created>
  <dcterms:modified xsi:type="dcterms:W3CDTF">2022-06-10T12:00:00Z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